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AF87" w14:textId="77777777" w:rsidR="00E80F8F" w:rsidRDefault="00E80F8F" w:rsidP="00C93A3C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CODE OF CONDUCT FOR PARENTS/GUARDIANS</w:t>
      </w:r>
    </w:p>
    <w:p w14:paraId="0378A4D0" w14:textId="77777777" w:rsidR="00E80F8F" w:rsidRDefault="00E80F8F">
      <w:pPr>
        <w:rPr>
          <w:rFonts w:ascii="Palatino Linotype" w:hAnsi="Palatino Linotype"/>
          <w:b/>
          <w:sz w:val="22"/>
          <w:szCs w:val="22"/>
        </w:rPr>
      </w:pPr>
    </w:p>
    <w:p w14:paraId="46578013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Encourage your child to learn the Codes of Conduct for Gymnasts and participate within them.</w:t>
      </w:r>
    </w:p>
    <w:p w14:paraId="25D941CE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Help your child to recognise good performance, not just results</w:t>
      </w:r>
    </w:p>
    <w:p w14:paraId="1ABE3AB4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Ensure that your child is a BG member. The appropriate fee is paid each year in September and is collected by the club ensuring Insurance cover. </w:t>
      </w:r>
    </w:p>
    <w:p w14:paraId="0EDECE15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Set a good example by recognising good sportsmanship and applauding the good performances of all.</w:t>
      </w:r>
    </w:p>
    <w:p w14:paraId="1494A212" w14:textId="627859D5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NOTICE OF LEAVING. </w:t>
      </w:r>
      <w:r w:rsidR="00C93A3C">
        <w:rPr>
          <w:rFonts w:ascii="Palatino Linotype" w:hAnsi="Palatino Linotype"/>
          <w:sz w:val="22"/>
          <w:szCs w:val="22"/>
        </w:rPr>
        <w:t>One months’ notice</w:t>
      </w:r>
      <w:r>
        <w:rPr>
          <w:rFonts w:ascii="Palatino Linotype" w:hAnsi="Palatino Linotype"/>
          <w:sz w:val="22"/>
          <w:szCs w:val="22"/>
        </w:rPr>
        <w:t xml:space="preserve"> should be given to the club in writing. </w:t>
      </w:r>
      <w:r w:rsidR="00C93A3C">
        <w:rPr>
          <w:rFonts w:ascii="Palatino Linotype" w:hAnsi="Palatino Linotype"/>
          <w:sz w:val="22"/>
          <w:szCs w:val="22"/>
        </w:rPr>
        <w:t>If not received, fees for half term are payable, any unpaid invoices will be referred to an external agency for collection, thus incurring an administration charge of £25.00.</w:t>
      </w:r>
    </w:p>
    <w:p w14:paraId="251A46FC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Always ensure your child is dressed appropriately for the activity and has plenty to drink.</w:t>
      </w:r>
    </w:p>
    <w:p w14:paraId="7C21FF18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Children are not allowed in the Gym unless a coach is present.</w:t>
      </w:r>
    </w:p>
    <w:p w14:paraId="3F443BD9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Attire</w:t>
      </w:r>
    </w:p>
    <w:p w14:paraId="37B8BEB0" w14:textId="77777777" w:rsidR="00E80F8F" w:rsidRDefault="00E80F8F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Leotard/shorts and top</w:t>
      </w:r>
    </w:p>
    <w:p w14:paraId="45782B05" w14:textId="77777777" w:rsidR="00E80F8F" w:rsidRDefault="00E80F8F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 jewellery (BG rules)</w:t>
      </w:r>
    </w:p>
    <w:p w14:paraId="2E174ACA" w14:textId="77777777" w:rsidR="00E80F8F" w:rsidRDefault="00E80F8F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Long hair must be tied back</w:t>
      </w:r>
    </w:p>
    <w:p w14:paraId="4E9CF768" w14:textId="77777777" w:rsidR="00E80F8F" w:rsidRDefault="00E80F8F">
      <w:pPr>
        <w:numPr>
          <w:ilvl w:val="1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No loose clothing</w:t>
      </w:r>
    </w:p>
    <w:p w14:paraId="76CC2A51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Inform the club if your child is unable to attend the training session, </w:t>
      </w:r>
    </w:p>
    <w:p w14:paraId="118067F4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Endeavour to establish good relationships with the club, coaches and officials for the benefit of all, </w:t>
      </w:r>
      <w:proofErr w:type="gramStart"/>
      <w:r>
        <w:rPr>
          <w:rFonts w:ascii="Palatino Linotype" w:hAnsi="Palatino Linotype"/>
          <w:sz w:val="22"/>
          <w:szCs w:val="22"/>
        </w:rPr>
        <w:t>team work</w:t>
      </w:r>
      <w:proofErr w:type="gramEnd"/>
      <w:r>
        <w:rPr>
          <w:rFonts w:ascii="Palatino Linotype" w:hAnsi="Palatino Linotype"/>
          <w:sz w:val="22"/>
          <w:szCs w:val="22"/>
        </w:rPr>
        <w:t xml:space="preserve"> is essential.</w:t>
      </w:r>
    </w:p>
    <w:p w14:paraId="0620BF4E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Use </w:t>
      </w:r>
      <w:proofErr w:type="gramStart"/>
      <w:r>
        <w:rPr>
          <w:rFonts w:ascii="Palatino Linotype" w:hAnsi="Palatino Linotype"/>
          <w:sz w:val="22"/>
          <w:szCs w:val="22"/>
        </w:rPr>
        <w:t>correct</w:t>
      </w:r>
      <w:proofErr w:type="gramEnd"/>
      <w:r>
        <w:rPr>
          <w:rFonts w:ascii="Palatino Linotype" w:hAnsi="Palatino Linotype"/>
          <w:sz w:val="22"/>
          <w:szCs w:val="22"/>
        </w:rPr>
        <w:t xml:space="preserve"> and proper language at all times.</w:t>
      </w:r>
    </w:p>
    <w:p w14:paraId="3157C7A3" w14:textId="77777777" w:rsidR="00E80F8F" w:rsidRPr="00B83A98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Never punish or belittle a child for poor performance or making mistakes.  Positive motivation is always desirable.</w:t>
      </w:r>
    </w:p>
    <w:p w14:paraId="0F9289D1" w14:textId="77777777" w:rsidR="00B83A98" w:rsidRDefault="00B83A98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Never openly </w:t>
      </w:r>
      <w:r w:rsidR="00BE6AE1">
        <w:rPr>
          <w:rFonts w:ascii="Palatino Linotype" w:hAnsi="Palatino Linotype"/>
          <w:sz w:val="22"/>
          <w:szCs w:val="22"/>
        </w:rPr>
        <w:t>criticise or</w:t>
      </w:r>
      <w:r>
        <w:rPr>
          <w:rFonts w:ascii="Palatino Linotype" w:hAnsi="Palatino Linotype"/>
          <w:sz w:val="22"/>
          <w:szCs w:val="22"/>
        </w:rPr>
        <w:t xml:space="preserve"> judge coaches or officials</w:t>
      </w:r>
      <w:r w:rsidR="00BE6AE1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BE6AE1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 xml:space="preserve">lways speak to the </w:t>
      </w:r>
      <w:r w:rsidR="00BE6AE1">
        <w:rPr>
          <w:rFonts w:ascii="Palatino Linotype" w:hAnsi="Palatino Linotype"/>
          <w:sz w:val="22"/>
          <w:szCs w:val="22"/>
        </w:rPr>
        <w:t xml:space="preserve">head coach </w:t>
      </w:r>
      <w:r>
        <w:rPr>
          <w:rFonts w:ascii="Palatino Linotype" w:hAnsi="Palatino Linotype"/>
          <w:sz w:val="22"/>
          <w:szCs w:val="22"/>
        </w:rPr>
        <w:t xml:space="preserve">directly </w:t>
      </w:r>
      <w:r w:rsidR="00BE6AE1">
        <w:rPr>
          <w:rFonts w:ascii="Palatino Linotype" w:hAnsi="Palatino Linotype"/>
          <w:sz w:val="22"/>
          <w:szCs w:val="22"/>
        </w:rPr>
        <w:t>with</w:t>
      </w:r>
      <w:r>
        <w:rPr>
          <w:rFonts w:ascii="Palatino Linotype" w:hAnsi="Palatino Linotype"/>
          <w:sz w:val="22"/>
          <w:szCs w:val="22"/>
        </w:rPr>
        <w:t xml:space="preserve"> any problems or concerns.</w:t>
      </w:r>
    </w:p>
    <w:p w14:paraId="03BDC2FD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Wherever possible please leave your child for training.</w:t>
      </w:r>
    </w:p>
    <w:p w14:paraId="21EE0FE5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Should you wish to stay and observe a training session</w:t>
      </w:r>
      <w:r w:rsidR="00BE6AE1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obtain permission from the coach, please remain quiet as distractions to coaches or children could result in accidents.</w:t>
      </w:r>
    </w:p>
    <w:p w14:paraId="44E48F92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Collect your child promptly at the end of a session from the entrance foyer where they will be supervised by a coach.  Should you be delayed try to inform the coach who will then keep the gymnast in the gym until you arrive.   No gymnast must leave the gym unaccompanied.</w:t>
      </w:r>
    </w:p>
    <w:p w14:paraId="0F64A38B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Should your child sustain an injury you will be informed when you collect them from the gym.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 If there is a serious injury every effort will be made to </w:t>
      </w:r>
      <w:proofErr w:type="gramStart"/>
      <w:r>
        <w:rPr>
          <w:rFonts w:ascii="Palatino Linotype" w:hAnsi="Palatino Linotype"/>
          <w:sz w:val="22"/>
          <w:szCs w:val="22"/>
        </w:rPr>
        <w:t>contact</w:t>
      </w:r>
      <w:proofErr w:type="gramEnd"/>
      <w:r>
        <w:rPr>
          <w:rFonts w:ascii="Palatino Linotype" w:hAnsi="Palatino Linotype"/>
          <w:sz w:val="22"/>
          <w:szCs w:val="22"/>
        </w:rPr>
        <w:t xml:space="preserve"> you.</w:t>
      </w:r>
    </w:p>
    <w:p w14:paraId="22E2B442" w14:textId="77777777" w:rsidR="00E80F8F" w:rsidRDefault="00E80F8F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Support your child’s involvement and help them to enjoy their sport and to be the best they can be.</w:t>
      </w:r>
    </w:p>
    <w:p w14:paraId="6E2A1A9F" w14:textId="77777777" w:rsidR="00E80F8F" w:rsidRDefault="00E80F8F">
      <w:pPr>
        <w:rPr>
          <w:rFonts w:ascii="Palatino Linotype" w:hAnsi="Palatino Linotype"/>
          <w:sz w:val="22"/>
          <w:szCs w:val="22"/>
        </w:rPr>
      </w:pPr>
    </w:p>
    <w:p w14:paraId="604C2D03" w14:textId="77777777" w:rsidR="00E80F8F" w:rsidRDefault="00E80F8F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Signed </w:t>
      </w:r>
      <w:r>
        <w:rPr>
          <w:rFonts w:ascii="Palatino Linotype" w:hAnsi="Palatino Linotype"/>
          <w:sz w:val="22"/>
          <w:szCs w:val="22"/>
        </w:rPr>
        <w:tab/>
        <w:t>………………………………</w:t>
      </w:r>
      <w:r w:rsidR="00B83A98">
        <w:rPr>
          <w:rFonts w:ascii="Palatino Linotype" w:hAnsi="Palatino Linotype"/>
          <w:sz w:val="22"/>
          <w:szCs w:val="22"/>
        </w:rPr>
        <w:t>Date</w:t>
      </w:r>
      <w:r>
        <w:rPr>
          <w:rFonts w:ascii="Palatino Linotype" w:hAnsi="Palatino Linotype"/>
          <w:sz w:val="22"/>
          <w:szCs w:val="22"/>
        </w:rPr>
        <w:t>……………………….</w:t>
      </w:r>
    </w:p>
    <w:p w14:paraId="6567B19E" w14:textId="77777777" w:rsidR="00E80F8F" w:rsidRDefault="00E80F8F">
      <w:pPr>
        <w:rPr>
          <w:rFonts w:ascii="Palatino Linotype" w:hAnsi="Palatino Linotype"/>
          <w:sz w:val="22"/>
          <w:szCs w:val="22"/>
        </w:rPr>
      </w:pPr>
    </w:p>
    <w:p w14:paraId="5615D8F5" w14:textId="77777777" w:rsidR="00E80F8F" w:rsidRDefault="00E80F8F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Relationship to child ……………………………………………………</w:t>
      </w:r>
    </w:p>
    <w:p w14:paraId="1F3111B0" w14:textId="77777777" w:rsidR="00E80F8F" w:rsidRDefault="00E80F8F">
      <w:pPr>
        <w:rPr>
          <w:rFonts w:ascii="Palatino Linotype" w:hAnsi="Palatino Linotype"/>
          <w:b/>
        </w:rPr>
      </w:pPr>
    </w:p>
    <w:sectPr w:rsidR="00E80F8F" w:rsidSect="002A79DF">
      <w:pgSz w:w="11906" w:h="16838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C3C72"/>
    <w:multiLevelType w:val="hybridMultilevel"/>
    <w:tmpl w:val="66BE1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16D4"/>
    <w:multiLevelType w:val="hybridMultilevel"/>
    <w:tmpl w:val="EC8410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96060">
    <w:abstractNumId w:val="1"/>
  </w:num>
  <w:num w:numId="2" w16cid:durableId="56171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FD"/>
    <w:rsid w:val="002911B0"/>
    <w:rsid w:val="002A79DF"/>
    <w:rsid w:val="00A01A9A"/>
    <w:rsid w:val="00B83A98"/>
    <w:rsid w:val="00BE6AE1"/>
    <w:rsid w:val="00C861FD"/>
    <w:rsid w:val="00C93A3C"/>
    <w:rsid w:val="00E80F8F"/>
    <w:rsid w:val="00E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EB496"/>
  <w15:chartTrackingRefBased/>
  <w15:docId w15:val="{254193E4-7BF6-4E63-AC6D-8B125CE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N/A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 Beckett</dc:creator>
  <cp:keywords/>
  <dc:description/>
  <cp:lastModifiedBy>Kristen gott</cp:lastModifiedBy>
  <cp:revision>2</cp:revision>
  <cp:lastPrinted>2022-04-09T13:53:00Z</cp:lastPrinted>
  <dcterms:created xsi:type="dcterms:W3CDTF">2023-09-04T16:22:00Z</dcterms:created>
  <dcterms:modified xsi:type="dcterms:W3CDTF">2023-09-04T16:22:00Z</dcterms:modified>
</cp:coreProperties>
</file>