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26A94" w14:textId="1049E704" w:rsidR="00E33DC3" w:rsidRPr="003F5C00" w:rsidRDefault="003F5C00" w:rsidP="00EA0FF6">
      <w:pPr>
        <w:jc w:val="center"/>
        <w:rPr>
          <w:b/>
          <w:bCs/>
          <w:sz w:val="28"/>
          <w:szCs w:val="28"/>
        </w:rPr>
      </w:pPr>
      <w:r w:rsidRPr="003F5C00">
        <w:rPr>
          <w:b/>
          <w:bCs/>
          <w:sz w:val="28"/>
          <w:szCs w:val="28"/>
        </w:rPr>
        <w:t>Gymmagic Safeguarding and Child Protection Policy</w:t>
      </w:r>
    </w:p>
    <w:p w14:paraId="7E302E69" w14:textId="1971678F" w:rsidR="003F5C00" w:rsidRDefault="003F5C00" w:rsidP="003F5C00">
      <w:pPr>
        <w:jc w:val="center"/>
      </w:pPr>
    </w:p>
    <w:p w14:paraId="2E9EA4B4" w14:textId="3D2A5A2A" w:rsidR="003F5C00" w:rsidRDefault="003F5C00" w:rsidP="003F5C00">
      <w:r>
        <w:t xml:space="preserve">Gymmagic acknowledges the duty of care to safeguard and promote the welfare of gymnasts and vulnerable staff and is committed to adopting best practice to ensure the health, safety, and welfare of </w:t>
      </w:r>
      <w:r w:rsidR="00D42F0B">
        <w:t>all</w:t>
      </w:r>
      <w:r>
        <w:t xml:space="preserve"> participants and staff. </w:t>
      </w:r>
    </w:p>
    <w:p w14:paraId="384A4D9F" w14:textId="2A8823CD" w:rsidR="003F5C00" w:rsidRDefault="003F5C00" w:rsidP="003F5C00">
      <w:r>
        <w:t>Our policy recognises that the interests of the gymnasts are at the core centre of all decisions and our aim is for all gymnasts to have a</w:t>
      </w:r>
      <w:r w:rsidR="00D42F0B">
        <w:t>n</w:t>
      </w:r>
      <w:r>
        <w:t xml:space="preserve"> enjoyable and positive experience of gymnastics. </w:t>
      </w:r>
    </w:p>
    <w:p w14:paraId="78B1CE60" w14:textId="0EB59836" w:rsidR="00D42F0B" w:rsidRDefault="00D42F0B" w:rsidP="003F5C00">
      <w:r>
        <w:t xml:space="preserve">The club will endeavour to promote the highest standards of care for all members, staff and officials </w:t>
      </w:r>
      <w:proofErr w:type="gramStart"/>
      <w:r>
        <w:t>by;</w:t>
      </w:r>
      <w:proofErr w:type="gramEnd"/>
      <w:r>
        <w:t xml:space="preserve"> </w:t>
      </w:r>
    </w:p>
    <w:p w14:paraId="679D15BF" w14:textId="27F7EEB8" w:rsidR="00D42F0B" w:rsidRDefault="00D42F0B" w:rsidP="00D42F0B">
      <w:pPr>
        <w:pStyle w:val="ListParagraph"/>
        <w:numPr>
          <w:ilvl w:val="0"/>
          <w:numId w:val="1"/>
        </w:numPr>
      </w:pPr>
      <w:r>
        <w:t>The adoption of the BG Safeguarding Policy</w:t>
      </w:r>
    </w:p>
    <w:p w14:paraId="6D8DD0D9" w14:textId="1F155FA3" w:rsidR="00D42F0B" w:rsidRDefault="00D42F0B" w:rsidP="00D42F0B">
      <w:pPr>
        <w:pStyle w:val="ListParagraph"/>
        <w:numPr>
          <w:ilvl w:val="0"/>
          <w:numId w:val="1"/>
        </w:numPr>
      </w:pPr>
      <w:r>
        <w:t xml:space="preserve">The appointment of </w:t>
      </w:r>
      <w:r w:rsidR="00B55A1D">
        <w:t xml:space="preserve">a Child Welfare Officer </w:t>
      </w:r>
      <w:r>
        <w:t>to whom grievances or complaints can be made confidentially</w:t>
      </w:r>
    </w:p>
    <w:p w14:paraId="19D564C9" w14:textId="128F0083" w:rsidR="00D42F0B" w:rsidRDefault="00D42F0B" w:rsidP="00D42F0B">
      <w:pPr>
        <w:pStyle w:val="ListParagraph"/>
        <w:numPr>
          <w:ilvl w:val="0"/>
          <w:numId w:val="1"/>
        </w:numPr>
      </w:pPr>
      <w:r>
        <w:t xml:space="preserve">Ensuring that staff are suitably trained in child protection, health, </w:t>
      </w:r>
      <w:proofErr w:type="gramStart"/>
      <w:r>
        <w:t>safety</w:t>
      </w:r>
      <w:proofErr w:type="gramEnd"/>
      <w:r>
        <w:t xml:space="preserve"> and welfare issues</w:t>
      </w:r>
    </w:p>
    <w:p w14:paraId="131361BB" w14:textId="7E813921" w:rsidR="00D42F0B" w:rsidRDefault="00D42F0B" w:rsidP="00D42F0B">
      <w:pPr>
        <w:pStyle w:val="ListParagraph"/>
        <w:numPr>
          <w:ilvl w:val="0"/>
          <w:numId w:val="1"/>
        </w:numPr>
      </w:pPr>
      <w:r>
        <w:t xml:space="preserve">Ensuring that coaches and officials have been screened to confirm their suitability to work with children. This will include a DBS check. </w:t>
      </w:r>
    </w:p>
    <w:p w14:paraId="3E79AB3D" w14:textId="45751FA9" w:rsidR="00877657" w:rsidRDefault="00877657" w:rsidP="00D42F0B">
      <w:pPr>
        <w:pStyle w:val="ListParagraph"/>
        <w:numPr>
          <w:ilvl w:val="0"/>
          <w:numId w:val="1"/>
        </w:numPr>
      </w:pPr>
      <w:r>
        <w:t>Ensuring that best coaching practice guidelines are followed at all times</w:t>
      </w:r>
    </w:p>
    <w:p w14:paraId="394C75B4" w14:textId="002F05B8" w:rsidR="00877657" w:rsidRDefault="00877657" w:rsidP="00D42F0B">
      <w:pPr>
        <w:pStyle w:val="ListParagraph"/>
        <w:numPr>
          <w:ilvl w:val="0"/>
          <w:numId w:val="1"/>
        </w:numPr>
      </w:pPr>
      <w:r>
        <w:t>Ensuring that grievances or complaints are dealt with promptly and in accordance with grievance procedures</w:t>
      </w:r>
    </w:p>
    <w:p w14:paraId="7FC2B5E7" w14:textId="6A1BF10F" w:rsidR="00877657" w:rsidRDefault="00877657" w:rsidP="00D42F0B">
      <w:pPr>
        <w:pStyle w:val="ListParagraph"/>
        <w:numPr>
          <w:ilvl w:val="0"/>
          <w:numId w:val="1"/>
        </w:numPr>
      </w:pPr>
      <w:r>
        <w:t xml:space="preserve">Ensuring that a minimum of two responsible adults </w:t>
      </w:r>
      <w:r w:rsidR="00B55A1D">
        <w:t xml:space="preserve">are present at all training sessions or events </w:t>
      </w:r>
    </w:p>
    <w:p w14:paraId="4CFBB187" w14:textId="6AC2530E" w:rsidR="00B55A1D" w:rsidRDefault="00B55A1D" w:rsidP="00D42F0B">
      <w:pPr>
        <w:pStyle w:val="ListParagraph"/>
        <w:numPr>
          <w:ilvl w:val="0"/>
          <w:numId w:val="1"/>
        </w:numPr>
      </w:pPr>
      <w:r>
        <w:t>Ensuring all gymnasts, staff and parents follow the ‘safeguarding on social media’ and the ‘BG Photography Policy’’ and that parents follow procedures at Yorkshire and National Competitions</w:t>
      </w:r>
    </w:p>
    <w:p w14:paraId="274B6B3E" w14:textId="719FFA41" w:rsidR="00877657" w:rsidRDefault="00B55A1D" w:rsidP="003F5C00">
      <w:pPr>
        <w:pStyle w:val="ListParagraph"/>
        <w:numPr>
          <w:ilvl w:val="0"/>
          <w:numId w:val="1"/>
        </w:numPr>
      </w:pPr>
      <w:r>
        <w:t>Having a zero tolerance to poor practice, bullying or any potential form of abuse</w:t>
      </w:r>
    </w:p>
    <w:p w14:paraId="3CCB88DD" w14:textId="77777777" w:rsidR="00B55A1D" w:rsidRDefault="00B55A1D" w:rsidP="003F5C00"/>
    <w:p w14:paraId="62DC81F6" w14:textId="317A52E9" w:rsidR="00877657" w:rsidRDefault="00877657" w:rsidP="003F5C00">
      <w:r>
        <w:t xml:space="preserve">Our guiding documents that </w:t>
      </w:r>
      <w:r w:rsidR="00B55A1D">
        <w:t xml:space="preserve">this policy is based on </w:t>
      </w:r>
      <w:proofErr w:type="gramStart"/>
      <w:r w:rsidR="00B55A1D">
        <w:t>are;</w:t>
      </w:r>
      <w:proofErr w:type="gramEnd"/>
    </w:p>
    <w:p w14:paraId="1A4259F1" w14:textId="6B21B8E9" w:rsidR="00877657" w:rsidRDefault="00B55A1D" w:rsidP="003F5C00">
      <w:r>
        <w:t>Safeguarding Policy and Procedures:</w:t>
      </w:r>
    </w:p>
    <w:p w14:paraId="6EAC7D37" w14:textId="1D091C66" w:rsidR="00EA0FF6" w:rsidRDefault="00000000" w:rsidP="003F5C00">
      <w:hyperlink r:id="rId5" w:history="1">
        <w:r w:rsidR="00EA0FF6" w:rsidRPr="00E51602">
          <w:rPr>
            <w:rStyle w:val="Hyperlink"/>
          </w:rPr>
          <w:t>https://www.british-gymnastics.org/documents/departments/membership/safeguarding-compliance/safeguarding-and-protecting-children/5727-safeguarding-and-protecting-children-policy-1/file</w:t>
        </w:r>
      </w:hyperlink>
    </w:p>
    <w:p w14:paraId="50A9E03B" w14:textId="0780AE54" w:rsidR="00877657" w:rsidRDefault="00877657" w:rsidP="003F5C00">
      <w:r>
        <w:t>Working Together to Safeguarding Children</w:t>
      </w:r>
      <w:r w:rsidR="00B55A1D">
        <w:t>:</w:t>
      </w:r>
    </w:p>
    <w:p w14:paraId="3D918B00" w14:textId="674E666B" w:rsidR="003F5C00" w:rsidRDefault="00000000" w:rsidP="003F5C00">
      <w:hyperlink r:id="rId6" w:history="1">
        <w:r w:rsidR="00B55A1D" w:rsidRPr="00E51602">
          <w:rPr>
            <w:rStyle w:val="Hyperlink"/>
          </w:rPr>
          <w:t>https://assets.publishing.service.gov.uk/government/uploads/system/uploads/attachment_data/file/942454/Working_together_to_safeguard_children_inter_agency_guidance.pdf</w:t>
        </w:r>
      </w:hyperlink>
    </w:p>
    <w:p w14:paraId="45BBF26F" w14:textId="565064D0" w:rsidR="00B55A1D" w:rsidRDefault="00B55A1D" w:rsidP="003F5C00"/>
    <w:p w14:paraId="37292134" w14:textId="4816E7AF" w:rsidR="00B55A1D" w:rsidRDefault="00B55A1D" w:rsidP="003F5C00">
      <w:r>
        <w:t>This is to confirm that GYMMAGIC has adopted the British Gymnastics Safeguarding Policy</w:t>
      </w:r>
    </w:p>
    <w:p w14:paraId="221129E3" w14:textId="77777777" w:rsidR="00EA0FF6" w:rsidRDefault="00EA0FF6" w:rsidP="003F5C00"/>
    <w:p w14:paraId="4AA31765" w14:textId="31C307DB" w:rsidR="00B55A1D" w:rsidRDefault="00B55A1D" w:rsidP="003F5C00">
      <w:r>
        <w:t>Signed: ______________________________________________ (Club Chair/Head Coach)</w:t>
      </w:r>
    </w:p>
    <w:p w14:paraId="1800F977" w14:textId="3CF696F5" w:rsidR="00B55A1D" w:rsidRDefault="00B55A1D" w:rsidP="003F5C00">
      <w:r>
        <w:t>Date: _______________________________________________</w:t>
      </w:r>
    </w:p>
    <w:sectPr w:rsidR="00B55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A0533"/>
    <w:multiLevelType w:val="hybridMultilevel"/>
    <w:tmpl w:val="6B889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89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9C"/>
    <w:rsid w:val="0027281E"/>
    <w:rsid w:val="002A583F"/>
    <w:rsid w:val="00314344"/>
    <w:rsid w:val="003F5C00"/>
    <w:rsid w:val="0086519C"/>
    <w:rsid w:val="00877657"/>
    <w:rsid w:val="00B55A1D"/>
    <w:rsid w:val="00C031E6"/>
    <w:rsid w:val="00D42F0B"/>
    <w:rsid w:val="00D70FE0"/>
    <w:rsid w:val="00E33DC3"/>
    <w:rsid w:val="00EA0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B827"/>
  <w15:chartTrackingRefBased/>
  <w15:docId w15:val="{4EC1130F-BEC0-434F-A584-B157F0BD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F0B"/>
    <w:pPr>
      <w:ind w:left="720"/>
      <w:contextualSpacing/>
    </w:pPr>
  </w:style>
  <w:style w:type="character" w:styleId="Hyperlink">
    <w:name w:val="Hyperlink"/>
    <w:basedOn w:val="DefaultParagraphFont"/>
    <w:uiPriority w:val="99"/>
    <w:unhideWhenUsed/>
    <w:rsid w:val="00B55A1D"/>
    <w:rPr>
      <w:color w:val="0563C1" w:themeColor="hyperlink"/>
      <w:u w:val="single"/>
    </w:rPr>
  </w:style>
  <w:style w:type="character" w:styleId="UnresolvedMention">
    <w:name w:val="Unresolved Mention"/>
    <w:basedOn w:val="DefaultParagraphFont"/>
    <w:uiPriority w:val="99"/>
    <w:semiHidden/>
    <w:unhideWhenUsed/>
    <w:rsid w:val="00B55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942454/Working_together_to_safeguard_children_inter_agency_guidance.pdf" TargetMode="External"/><Relationship Id="rId5" Type="http://schemas.openxmlformats.org/officeDocument/2006/relationships/hyperlink" Target="https://www.british-gymnastics.org/documents/departments/membership/safeguarding-compliance/safeguarding-and-protecting-children/5727-safeguarding-and-protecting-children-policy-1/fi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gott</dc:creator>
  <cp:keywords/>
  <dc:description/>
  <cp:lastModifiedBy>Kristen gott</cp:lastModifiedBy>
  <cp:revision>4</cp:revision>
  <cp:lastPrinted>2021-07-25T08:55:00Z</cp:lastPrinted>
  <dcterms:created xsi:type="dcterms:W3CDTF">2021-07-25T08:57:00Z</dcterms:created>
  <dcterms:modified xsi:type="dcterms:W3CDTF">2023-09-04T16:36:00Z</dcterms:modified>
</cp:coreProperties>
</file>